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6264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50% or 20 Orders and related invoices (whichever is the lower, noting that where possible, a mandatory minimum of 1 sample will always be tested)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sample of 50% or 20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Orders and related invoices (whichever is the lower, noting that where possible, a mandatory minimum of 1 sample will always be tested):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RM6264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0QHht55l8KD593G4zPUcKTdqPw==">AMUW2mVvZTxl3qjem/asC0TUb/6dNzTmkJlS8Kjmma3faBMfpkIxJBYaINF0yAaT0zfAFvHUaSk6xSTCpDIuWRe353T/tM6gTsWzlYOyvbQHjq6ZkKorwQm18bbFpwSmior1aHVRA8kC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2022-10-07T10:00:00Z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